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44" w:rsidRPr="008613DF" w:rsidRDefault="00835444" w:rsidP="00835444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835444" w:rsidRPr="008613DF" w:rsidRDefault="00835444" w:rsidP="00835444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tabs>
          <w:tab w:val="left" w:pos="2848"/>
        </w:tabs>
        <w:spacing w:after="0" w:line="250" w:lineRule="auto"/>
        <w:ind w:right="2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к рабочей программе дисциплины</w:t>
      </w:r>
    </w:p>
    <w:p w:rsidR="00835444" w:rsidRPr="00363DEE" w:rsidRDefault="00835444" w:rsidP="00835444">
      <w:pPr>
        <w:tabs>
          <w:tab w:val="left" w:pos="2848"/>
        </w:tabs>
        <w:spacing w:after="0" w:line="250" w:lineRule="auto"/>
        <w:ind w:right="2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«Биологическая химия»</w:t>
      </w:r>
    </w:p>
    <w:p w:rsidR="00835444" w:rsidRPr="008613DF" w:rsidRDefault="00835444" w:rsidP="00835444">
      <w:pPr>
        <w:spacing w:after="0" w:line="23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tabs>
          <w:tab w:val="left" w:pos="22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характеристика:</w:t>
      </w:r>
    </w:p>
    <w:p w:rsidR="00835444" w:rsidRPr="008613DF" w:rsidRDefault="00835444" w:rsidP="00835444">
      <w:pPr>
        <w:spacing w:after="0" w:line="11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238" w:lineRule="auto"/>
        <w:ind w:left="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613D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Донской ГАУ по специальности </w:t>
      </w:r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>36.05.01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>Ветеринария,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направленность (профиль) </w:t>
      </w:r>
      <w:r w:rsidR="0088369E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Ветеринарная медицина,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разработанн</w:t>
      </w:r>
      <w:r w:rsidR="0088369E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</w:t>
      </w:r>
      <w:r w:rsidR="00883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</w:t>
      </w:r>
      <w:r w:rsidR="0088369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сентября 201</w:t>
      </w:r>
      <w:r w:rsidR="0088369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г. № 9</w:t>
      </w:r>
      <w:r w:rsidR="0088369E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444" w:rsidRPr="008613DF" w:rsidRDefault="00835444" w:rsidP="00835444">
      <w:pPr>
        <w:spacing w:after="0" w:line="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tabs>
          <w:tab w:val="left" w:pos="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</w:rPr>
        <w:t>2.Требования к результатам освоения:</w:t>
      </w:r>
    </w:p>
    <w:p w:rsidR="00835444" w:rsidRDefault="00835444" w:rsidP="00835444">
      <w:pPr>
        <w:spacing w:after="0" w:line="234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930EA" w:rsidRDefault="004930EA" w:rsidP="004930E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145B">
        <w:rPr>
          <w:rFonts w:ascii="Times New Roman" w:hAnsi="Times New Roman" w:cs="Times New Roman"/>
          <w:b/>
          <w:sz w:val="24"/>
          <w:szCs w:val="24"/>
        </w:rPr>
        <w:t>Общепрофессиональные</w:t>
      </w:r>
      <w:proofErr w:type="spellEnd"/>
      <w:r w:rsidRPr="0061145B">
        <w:rPr>
          <w:rFonts w:ascii="Times New Roman" w:hAnsi="Times New Roman" w:cs="Times New Roman"/>
          <w:b/>
          <w:sz w:val="24"/>
          <w:szCs w:val="24"/>
        </w:rPr>
        <w:t xml:space="preserve"> компетенции (ОПК):</w:t>
      </w:r>
    </w:p>
    <w:p w:rsidR="004930EA" w:rsidRPr="004930EA" w:rsidRDefault="004930EA" w:rsidP="004930E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4930EA">
        <w:rPr>
          <w:rFonts w:ascii="Times New Roman" w:hAnsi="Times New Roman" w:cs="Times New Roman"/>
          <w:sz w:val="24"/>
        </w:rPr>
        <w:t xml:space="preserve">Способен использовать в профессиональной деятельности методы решения задач с </w:t>
      </w:r>
      <w:proofErr w:type="spellStart"/>
      <w:r w:rsidRPr="004930EA">
        <w:rPr>
          <w:rFonts w:ascii="Times New Roman" w:hAnsi="Times New Roman" w:cs="Times New Roman"/>
          <w:sz w:val="24"/>
        </w:rPr>
        <w:t>и</w:t>
      </w:r>
      <w:proofErr w:type="gramStart"/>
      <w:r w:rsidRPr="004930EA">
        <w:rPr>
          <w:rFonts w:ascii="Times New Roman" w:hAnsi="Times New Roman" w:cs="Times New Roman"/>
          <w:sz w:val="24"/>
        </w:rPr>
        <w:t>с</w:t>
      </w:r>
      <w:proofErr w:type="spellEnd"/>
      <w:r w:rsidRPr="004930EA">
        <w:rPr>
          <w:rFonts w:ascii="Times New Roman" w:hAnsi="Times New Roman" w:cs="Times New Roman"/>
          <w:sz w:val="24"/>
        </w:rPr>
        <w:t>-</w:t>
      </w:r>
      <w:proofErr w:type="gramEnd"/>
      <w:r w:rsidRPr="004930EA">
        <w:rPr>
          <w:rFonts w:ascii="Times New Roman" w:hAnsi="Times New Roman" w:cs="Times New Roman"/>
          <w:spacing w:val="1"/>
          <w:sz w:val="24"/>
        </w:rPr>
        <w:t xml:space="preserve"> </w:t>
      </w:r>
      <w:r w:rsidRPr="004930EA">
        <w:rPr>
          <w:rFonts w:ascii="Times New Roman" w:hAnsi="Times New Roman" w:cs="Times New Roman"/>
          <w:sz w:val="24"/>
        </w:rPr>
        <w:t>пользованием современного оборудования при разработке новых технологий и использовать</w:t>
      </w:r>
      <w:r w:rsidRPr="004930EA">
        <w:rPr>
          <w:rFonts w:ascii="Times New Roman" w:hAnsi="Times New Roman" w:cs="Times New Roman"/>
          <w:spacing w:val="1"/>
          <w:sz w:val="24"/>
        </w:rPr>
        <w:t xml:space="preserve"> </w:t>
      </w:r>
      <w:r w:rsidRPr="004930EA">
        <w:rPr>
          <w:rFonts w:ascii="Times New Roman" w:hAnsi="Times New Roman" w:cs="Times New Roman"/>
          <w:sz w:val="24"/>
        </w:rPr>
        <w:t>современную профессиональную методологию для проведения экспериментальных исследований</w:t>
      </w:r>
      <w:r w:rsidRPr="004930EA">
        <w:rPr>
          <w:rFonts w:ascii="Times New Roman" w:hAnsi="Times New Roman" w:cs="Times New Roman"/>
          <w:spacing w:val="-3"/>
          <w:sz w:val="24"/>
        </w:rPr>
        <w:t xml:space="preserve"> </w:t>
      </w:r>
      <w:r w:rsidRPr="004930EA">
        <w:rPr>
          <w:rFonts w:ascii="Times New Roman" w:hAnsi="Times New Roman" w:cs="Times New Roman"/>
          <w:sz w:val="24"/>
        </w:rPr>
        <w:t>и интерпретации</w:t>
      </w:r>
      <w:r w:rsidRPr="004930EA">
        <w:rPr>
          <w:rFonts w:ascii="Times New Roman" w:hAnsi="Times New Roman" w:cs="Times New Roman"/>
          <w:spacing w:val="-2"/>
          <w:sz w:val="24"/>
        </w:rPr>
        <w:t xml:space="preserve"> </w:t>
      </w:r>
      <w:r w:rsidRPr="004930EA">
        <w:rPr>
          <w:rFonts w:ascii="Times New Roman" w:hAnsi="Times New Roman" w:cs="Times New Roman"/>
          <w:sz w:val="24"/>
        </w:rPr>
        <w:t>их</w:t>
      </w:r>
      <w:r w:rsidRPr="004930EA">
        <w:rPr>
          <w:rFonts w:ascii="Times New Roman" w:hAnsi="Times New Roman" w:cs="Times New Roman"/>
          <w:spacing w:val="2"/>
          <w:sz w:val="24"/>
        </w:rPr>
        <w:t xml:space="preserve"> </w:t>
      </w:r>
      <w:r w:rsidRPr="004930EA">
        <w:rPr>
          <w:rFonts w:ascii="Times New Roman" w:hAnsi="Times New Roman" w:cs="Times New Roman"/>
          <w:sz w:val="24"/>
        </w:rPr>
        <w:t>результатов</w:t>
      </w:r>
      <w:r w:rsidRPr="004930EA">
        <w:rPr>
          <w:rFonts w:ascii="Times New Roman" w:hAnsi="Times New Roman" w:cs="Times New Roman"/>
          <w:spacing w:val="3"/>
          <w:sz w:val="24"/>
        </w:rPr>
        <w:t xml:space="preserve"> </w:t>
      </w:r>
      <w:r w:rsidRPr="004930EA">
        <w:rPr>
          <w:rFonts w:ascii="Times New Roman" w:hAnsi="Times New Roman" w:cs="Times New Roman"/>
          <w:sz w:val="24"/>
        </w:rPr>
        <w:t>(ОПК-4).</w:t>
      </w:r>
    </w:p>
    <w:p w:rsidR="004930EA" w:rsidRPr="004930EA" w:rsidRDefault="004930EA" w:rsidP="004930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930EA">
        <w:rPr>
          <w:rFonts w:ascii="Times New Roman" w:hAnsi="Times New Roman" w:cs="Times New Roman"/>
          <w:b/>
          <w:sz w:val="24"/>
        </w:rPr>
        <w:t>Индикаторы</w:t>
      </w:r>
      <w:r w:rsidRPr="004930E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930EA">
        <w:rPr>
          <w:rFonts w:ascii="Times New Roman" w:hAnsi="Times New Roman" w:cs="Times New Roman"/>
          <w:b/>
          <w:sz w:val="24"/>
        </w:rPr>
        <w:t>достижения</w:t>
      </w:r>
      <w:r w:rsidRPr="004930E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930EA">
        <w:rPr>
          <w:rFonts w:ascii="Times New Roman" w:hAnsi="Times New Roman" w:cs="Times New Roman"/>
          <w:b/>
          <w:sz w:val="24"/>
        </w:rPr>
        <w:t>компетенции:</w:t>
      </w:r>
    </w:p>
    <w:p w:rsidR="004930EA" w:rsidRPr="004930EA" w:rsidRDefault="004930EA" w:rsidP="004930EA">
      <w:pPr>
        <w:pStyle w:val="a3"/>
        <w:numPr>
          <w:ilvl w:val="2"/>
          <w:numId w:val="1"/>
        </w:numPr>
        <w:tabs>
          <w:tab w:val="left" w:pos="709"/>
        </w:tabs>
        <w:spacing w:line="234" w:lineRule="auto"/>
        <w:ind w:left="9" w:firstLine="558"/>
        <w:jc w:val="both"/>
        <w:rPr>
          <w:sz w:val="24"/>
          <w:szCs w:val="24"/>
        </w:rPr>
      </w:pPr>
      <w:r w:rsidRPr="004930EA">
        <w:rPr>
          <w:sz w:val="24"/>
        </w:rPr>
        <w:t xml:space="preserve">Использует современную профессиональную методологию для проведения </w:t>
      </w:r>
      <w:proofErr w:type="spellStart"/>
      <w:r w:rsidRPr="004930EA">
        <w:rPr>
          <w:sz w:val="24"/>
        </w:rPr>
        <w:t>экспер</w:t>
      </w:r>
      <w:proofErr w:type="gramStart"/>
      <w:r w:rsidRPr="004930EA">
        <w:rPr>
          <w:sz w:val="24"/>
        </w:rPr>
        <w:t>и</w:t>
      </w:r>
      <w:proofErr w:type="spellEnd"/>
      <w:r w:rsidRPr="004930EA">
        <w:rPr>
          <w:sz w:val="24"/>
        </w:rPr>
        <w:t>-</w:t>
      </w:r>
      <w:proofErr w:type="gramEnd"/>
      <w:r w:rsidRPr="004930EA">
        <w:rPr>
          <w:spacing w:val="1"/>
          <w:sz w:val="24"/>
        </w:rPr>
        <w:t xml:space="preserve"> </w:t>
      </w:r>
      <w:r w:rsidRPr="004930EA">
        <w:rPr>
          <w:sz w:val="24"/>
        </w:rPr>
        <w:t>ментальных</w:t>
      </w:r>
      <w:r w:rsidRPr="004930EA">
        <w:rPr>
          <w:spacing w:val="-2"/>
          <w:sz w:val="24"/>
        </w:rPr>
        <w:t xml:space="preserve"> </w:t>
      </w:r>
      <w:r w:rsidRPr="004930EA">
        <w:rPr>
          <w:sz w:val="24"/>
        </w:rPr>
        <w:t>исследований и</w:t>
      </w:r>
      <w:r w:rsidRPr="004930EA">
        <w:rPr>
          <w:spacing w:val="-3"/>
          <w:sz w:val="24"/>
        </w:rPr>
        <w:t xml:space="preserve"> </w:t>
      </w:r>
      <w:r w:rsidRPr="004930EA">
        <w:rPr>
          <w:sz w:val="24"/>
        </w:rPr>
        <w:t>интерпретации их</w:t>
      </w:r>
      <w:r w:rsidRPr="004930EA">
        <w:rPr>
          <w:spacing w:val="-2"/>
          <w:sz w:val="24"/>
        </w:rPr>
        <w:t xml:space="preserve"> </w:t>
      </w:r>
      <w:r w:rsidRPr="004930EA">
        <w:rPr>
          <w:sz w:val="24"/>
        </w:rPr>
        <w:t>результатов</w:t>
      </w:r>
      <w:r w:rsidRPr="004930EA">
        <w:rPr>
          <w:spacing w:val="5"/>
          <w:sz w:val="24"/>
        </w:rPr>
        <w:t xml:space="preserve"> </w:t>
      </w:r>
      <w:r w:rsidRPr="004930EA">
        <w:rPr>
          <w:sz w:val="24"/>
        </w:rPr>
        <w:t>(ОПК-4.2)</w:t>
      </w:r>
    </w:p>
    <w:p w:rsidR="00835444" w:rsidRPr="008613DF" w:rsidRDefault="00835444" w:rsidP="00835444">
      <w:pPr>
        <w:spacing w:after="0" w:line="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240" w:lineRule="auto"/>
        <w:ind w:left="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835444" w:rsidRPr="008613DF" w:rsidRDefault="00835444" w:rsidP="00835444">
      <w:pPr>
        <w:spacing w:after="0" w:line="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240" w:lineRule="auto"/>
        <w:ind w:left="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5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Знания:</w:t>
      </w:r>
      <w:r w:rsidR="001205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теоретических основ биологической химии; новейших научных и практических достижений</w:t>
      </w:r>
      <w:r w:rsidRPr="008613DF">
        <w:rPr>
          <w:rFonts w:ascii="Times New Roman" w:hAnsi="Times New Roman" w:cs="Times New Roman"/>
          <w:sz w:val="24"/>
          <w:szCs w:val="24"/>
        </w:rPr>
        <w:t xml:space="preserve"> в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области биологической химии; биохимических основ  жизнедеятельности организма; свойства важнейших классов биохимических соединений во взаимосвязи с их строением; методов выделения, очистки, идентификации соединений; энергетики и кинетики биохимических процессов; свойств растворов биополимеров и биологически активных веществ; обмена веществ и энергии в организме;</w:t>
      </w:r>
      <w:proofErr w:type="gramEnd"/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метаболизма у сельскохозяйственных животных; биохимии биологических жидкостей, органов и тканей сельскохозяйственных животных; методов исследования биохимических компонентов в биологических жидкостях и тканях здоровых животных.</w:t>
      </w:r>
    </w:p>
    <w:p w:rsidR="00835444" w:rsidRPr="008613DF" w:rsidRDefault="00835444" w:rsidP="00835444">
      <w:pPr>
        <w:spacing w:after="0" w:line="1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239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05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Умения:</w:t>
      </w:r>
      <w:r w:rsidR="001205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грамотно объяснять процессы, происходящие в организме, с биохимической точки зрения;</w:t>
      </w:r>
      <w:r w:rsidR="0012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подготовить и провести химический эксперимент по изучению свойств и идентификации важнейших природных объектов; осуществлять подбор биохимических методов и проводить исследования азотсодержащих веществ, липидов, углеводов и их метаболитов, минеральных веществ, ферментов; проводить обработку результатов эксперимента и оценивать их в сравнении с литературными данными;</w:t>
      </w:r>
      <w:proofErr w:type="gramEnd"/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интерпретировать результаты биохимических исследований для оценки состояния обмена веществ и комплексной диагностики заболеваний животных; применять изученные методы исследования веществ к анализу кормов растительного и животного происхождения, продукции животноводства; использовать теоретические знания и практические навыки, полученные при изучении дисциплины «Биологическая химия», для решения соответствующих профессиональных задач в области ветеринарии.</w:t>
      </w:r>
    </w:p>
    <w:p w:rsidR="00835444" w:rsidRPr="008613DF" w:rsidRDefault="00835444" w:rsidP="00835444">
      <w:pPr>
        <w:spacing w:after="0" w:line="13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238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05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 и (или) опыт деятельности</w:t>
      </w:r>
      <w:r w:rsidRPr="008613D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="001205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="0012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</w:rPr>
        <w:t>логикой</w:t>
      </w:r>
      <w:r w:rsidR="00120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химического мышления;</w:t>
      </w:r>
      <w:r w:rsidR="0012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техникой</w:t>
      </w:r>
      <w:r w:rsidR="00120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фильтрования, кристаллизации,</w:t>
      </w:r>
      <w:r w:rsidR="0012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перегонки, экстракции, хроматографии; 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методиками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физико-химических констант веществ, химического состава, анализа продуктов животноводства; 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</w:rPr>
        <w:t>навыками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работы на приборах: спектрофотометре, </w:t>
      </w:r>
      <w:proofErr w:type="spellStart"/>
      <w:r w:rsidRPr="008613DF">
        <w:rPr>
          <w:rFonts w:ascii="Times New Roman" w:eastAsia="Times New Roman" w:hAnsi="Times New Roman" w:cs="Times New Roman"/>
          <w:sz w:val="24"/>
          <w:szCs w:val="24"/>
        </w:rPr>
        <w:t>фотоэлектроколориметре</w:t>
      </w:r>
      <w:proofErr w:type="spellEnd"/>
      <w:r w:rsidRPr="008613DF">
        <w:rPr>
          <w:rFonts w:ascii="Times New Roman" w:eastAsia="Times New Roman" w:hAnsi="Times New Roman" w:cs="Times New Roman"/>
          <w:sz w:val="24"/>
          <w:szCs w:val="24"/>
        </w:rPr>
        <w:t>, рефрактометре, нефелометре, центрифуге и др.; владеть знаниями об основных биохимических законах и их использовании в ветеринарии; владеть методиками определения в крови содержания метаболитов и активности ферментов;</w:t>
      </w:r>
      <w:proofErr w:type="gramEnd"/>
      <w:r w:rsidR="0012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использовать необходимые приборы и лабораторное оборудование при</w:t>
      </w:r>
      <w:r w:rsidR="0012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проведении биохимических исследований; использовать теоретические знания и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практические навыки, полученные при изучении дисциплины «Биологическая химия», для решения соответствующих профессиональных задач в области ветеринарии.</w:t>
      </w:r>
    </w:p>
    <w:p w:rsidR="00835444" w:rsidRPr="008613DF" w:rsidRDefault="00835444" w:rsidP="00835444">
      <w:pPr>
        <w:spacing w:after="0" w:line="2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240" w:lineRule="auto"/>
        <w:ind w:left="9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="00120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1. Химический состав живых организмов. Белки: строение, функции, классификация, свойства Раздел 2. Нуклеиновые кислоты: ДНК, РНК: строение, функции, классификация Раздел 3. Липиды: строение, функции, классификация, свойства Раздел 4. Витамины и </w:t>
      </w:r>
      <w:proofErr w:type="spellStart"/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>витаминоподобные</w:t>
      </w:r>
      <w:proofErr w:type="spellEnd"/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вещества: классификация природные источники, биологические функции, связь с ферментами Раздел 5. Ферменты: методы выделения и выявления; свойства; химическая природа; классификация; использование в ветеринарии Раздел 6. Гормоны</w:t>
      </w:r>
      <w:proofErr w:type="gramStart"/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13D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классификация по химической природе и месту синтеза; свойства; характеристика отдельных гормонов Раздел 7.Биологическое окисление. Обмен веществ Раздел 8. Функциональная биохимия.</w:t>
      </w:r>
    </w:p>
    <w:p w:rsidR="00835444" w:rsidRPr="008613DF" w:rsidRDefault="00835444" w:rsidP="00835444">
      <w:pPr>
        <w:spacing w:after="0" w:line="240" w:lineRule="auto"/>
        <w:ind w:left="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13DF">
        <w:rPr>
          <w:rFonts w:ascii="Times New Roman" w:eastAsia="Times New Roman" w:hAnsi="Times New Roman" w:cs="Times New Roman"/>
          <w:b/>
          <w:sz w:val="24"/>
          <w:szCs w:val="24"/>
        </w:rPr>
        <w:t>4.Форма промежуточной аттестации: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экзамен.</w:t>
      </w:r>
    </w:p>
    <w:p w:rsidR="00835444" w:rsidRPr="008613DF" w:rsidRDefault="00835444" w:rsidP="00835444">
      <w:pPr>
        <w:spacing w:after="0" w:line="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7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5444" w:rsidRPr="008613DF" w:rsidRDefault="00835444" w:rsidP="00835444">
      <w:pPr>
        <w:spacing w:after="0" w:line="240" w:lineRule="auto"/>
        <w:ind w:left="9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</w:rPr>
        <w:t>. Разработчик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12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91905">
        <w:rPr>
          <w:rFonts w:ascii="Times New Roman" w:eastAsia="Times New Roman" w:hAnsi="Times New Roman" w:cs="Times New Roman"/>
          <w:sz w:val="24"/>
          <w:szCs w:val="24"/>
        </w:rPr>
        <w:t>анд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1905">
        <w:rPr>
          <w:rFonts w:ascii="Times New Roman" w:eastAsia="Times New Roman" w:hAnsi="Times New Roman" w:cs="Times New Roman"/>
          <w:sz w:val="24"/>
          <w:szCs w:val="24"/>
        </w:rPr>
        <w:t>с-х</w:t>
      </w:r>
      <w:proofErr w:type="spellEnd"/>
      <w:r w:rsidR="00E91905">
        <w:rPr>
          <w:rFonts w:ascii="Times New Roman" w:eastAsia="Times New Roman" w:hAnsi="Times New Roman" w:cs="Times New Roman"/>
          <w:sz w:val="24"/>
          <w:szCs w:val="24"/>
        </w:rPr>
        <w:t>. наук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>, доц</w:t>
      </w:r>
      <w:r w:rsidR="00E919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13DF">
        <w:rPr>
          <w:rFonts w:ascii="Times New Roman" w:eastAsia="Times New Roman" w:hAnsi="Times New Roman" w:cs="Times New Roman"/>
          <w:sz w:val="24"/>
          <w:szCs w:val="24"/>
        </w:rPr>
        <w:t xml:space="preserve"> кафедры естественн</w:t>
      </w:r>
      <w:r>
        <w:rPr>
          <w:rFonts w:ascii="Times New Roman" w:eastAsia="Times New Roman" w:hAnsi="Times New Roman" w:cs="Times New Roman"/>
          <w:sz w:val="24"/>
          <w:szCs w:val="24"/>
        </w:rPr>
        <w:t>онаучных дисциплин Савинова А.А.</w:t>
      </w:r>
      <w:bookmarkStart w:id="0" w:name="_GoBack"/>
      <w:bookmarkEnd w:id="0"/>
    </w:p>
    <w:p w:rsidR="00835444" w:rsidRDefault="00835444" w:rsidP="00835444">
      <w:pPr>
        <w:ind w:firstLine="709"/>
      </w:pPr>
    </w:p>
    <w:p w:rsidR="000005EF" w:rsidRDefault="000005EF"/>
    <w:sectPr w:rsidR="000005EF" w:rsidSect="000C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25C8"/>
    <w:multiLevelType w:val="hybridMultilevel"/>
    <w:tmpl w:val="643A9034"/>
    <w:lvl w:ilvl="0" w:tplc="C0088E3A">
      <w:start w:val="1"/>
      <w:numFmt w:val="decimal"/>
      <w:lvlText w:val="%1."/>
      <w:lvlJc w:val="left"/>
      <w:pPr>
        <w:ind w:left="6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970C36C">
      <w:numFmt w:val="none"/>
      <w:lvlText w:val=""/>
      <w:lvlJc w:val="left"/>
      <w:pPr>
        <w:tabs>
          <w:tab w:val="num" w:pos="360"/>
        </w:tabs>
      </w:pPr>
    </w:lvl>
    <w:lvl w:ilvl="2" w:tplc="C07013C0">
      <w:numFmt w:val="bullet"/>
      <w:lvlText w:val="-"/>
      <w:lvlJc w:val="left"/>
      <w:pPr>
        <w:ind w:left="5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FD72C960">
      <w:numFmt w:val="bullet"/>
      <w:lvlText w:val="•"/>
      <w:lvlJc w:val="left"/>
      <w:pPr>
        <w:ind w:left="4228" w:hanging="152"/>
      </w:pPr>
      <w:rPr>
        <w:rFonts w:hint="default"/>
        <w:lang w:val="ru-RU" w:eastAsia="en-US" w:bidi="ar-SA"/>
      </w:rPr>
    </w:lvl>
    <w:lvl w:ilvl="4" w:tplc="FC085574">
      <w:numFmt w:val="bullet"/>
      <w:lvlText w:val="•"/>
      <w:lvlJc w:val="left"/>
      <w:pPr>
        <w:ind w:left="5176" w:hanging="152"/>
      </w:pPr>
      <w:rPr>
        <w:rFonts w:hint="default"/>
        <w:lang w:val="ru-RU" w:eastAsia="en-US" w:bidi="ar-SA"/>
      </w:rPr>
    </w:lvl>
    <w:lvl w:ilvl="5" w:tplc="D430F41C">
      <w:numFmt w:val="bullet"/>
      <w:lvlText w:val="•"/>
      <w:lvlJc w:val="left"/>
      <w:pPr>
        <w:ind w:left="6124" w:hanging="152"/>
      </w:pPr>
      <w:rPr>
        <w:rFonts w:hint="default"/>
        <w:lang w:val="ru-RU" w:eastAsia="en-US" w:bidi="ar-SA"/>
      </w:rPr>
    </w:lvl>
    <w:lvl w:ilvl="6" w:tplc="90EC1426">
      <w:numFmt w:val="bullet"/>
      <w:lvlText w:val="•"/>
      <w:lvlJc w:val="left"/>
      <w:pPr>
        <w:ind w:left="7073" w:hanging="152"/>
      </w:pPr>
      <w:rPr>
        <w:rFonts w:hint="default"/>
        <w:lang w:val="ru-RU" w:eastAsia="en-US" w:bidi="ar-SA"/>
      </w:rPr>
    </w:lvl>
    <w:lvl w:ilvl="7" w:tplc="33B8806E">
      <w:numFmt w:val="bullet"/>
      <w:lvlText w:val="•"/>
      <w:lvlJc w:val="left"/>
      <w:pPr>
        <w:ind w:left="8021" w:hanging="152"/>
      </w:pPr>
      <w:rPr>
        <w:rFonts w:hint="default"/>
        <w:lang w:val="ru-RU" w:eastAsia="en-US" w:bidi="ar-SA"/>
      </w:rPr>
    </w:lvl>
    <w:lvl w:ilvl="8" w:tplc="773E0A9E">
      <w:numFmt w:val="bullet"/>
      <w:lvlText w:val="•"/>
      <w:lvlJc w:val="left"/>
      <w:pPr>
        <w:ind w:left="8969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444"/>
    <w:rsid w:val="000005EF"/>
    <w:rsid w:val="001205DD"/>
    <w:rsid w:val="001B6955"/>
    <w:rsid w:val="003323D4"/>
    <w:rsid w:val="004930EA"/>
    <w:rsid w:val="0073726C"/>
    <w:rsid w:val="00835444"/>
    <w:rsid w:val="0088369E"/>
    <w:rsid w:val="00E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E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6</cp:revision>
  <dcterms:created xsi:type="dcterms:W3CDTF">2023-05-31T21:52:00Z</dcterms:created>
  <dcterms:modified xsi:type="dcterms:W3CDTF">2023-07-04T10:53:00Z</dcterms:modified>
</cp:coreProperties>
</file>